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4" w:rsidRPr="00D4030F" w:rsidRDefault="002D1C07" w:rsidP="00D4030F">
      <w:pPr>
        <w:pStyle w:val="a6"/>
        <w:ind w:right="-1" w:firstLine="709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РОССИЙСКАЯ ФЕДЕРАЦИЯ</w:t>
      </w:r>
    </w:p>
    <w:p w:rsidR="00222374" w:rsidRPr="00D4030F" w:rsidRDefault="00222374" w:rsidP="00D4030F">
      <w:pPr>
        <w:pStyle w:val="a6"/>
        <w:ind w:right="-766" w:firstLine="709"/>
        <w:rPr>
          <w:rFonts w:ascii="Arial" w:hAnsi="Arial" w:cs="Arial"/>
          <w:color w:val="000000"/>
          <w:sz w:val="24"/>
          <w:szCs w:val="24"/>
        </w:rPr>
      </w:pPr>
      <w:r w:rsidRPr="00D4030F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222374" w:rsidRPr="00D4030F" w:rsidRDefault="00222374" w:rsidP="00D4030F">
      <w:pPr>
        <w:pStyle w:val="a8"/>
        <w:ind w:firstLine="709"/>
        <w:rPr>
          <w:rFonts w:ascii="Arial" w:hAnsi="Arial" w:cs="Arial"/>
          <w:b w:val="0"/>
          <w:sz w:val="24"/>
          <w:szCs w:val="24"/>
          <w:lang w:eastAsia="en-US"/>
        </w:rPr>
      </w:pPr>
      <w:r w:rsidRPr="00D4030F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gramStart"/>
      <w:r w:rsidR="0095202C" w:rsidRPr="00D4030F">
        <w:rPr>
          <w:rFonts w:ascii="Arial" w:hAnsi="Arial" w:cs="Arial"/>
          <w:b w:val="0"/>
          <w:sz w:val="24"/>
          <w:szCs w:val="24"/>
        </w:rPr>
        <w:t>ЮЖНО-АЛЕКСАНДРОВСКОГО</w:t>
      </w:r>
      <w:proofErr w:type="gramEnd"/>
      <w:r w:rsidRPr="00D4030F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222374" w:rsidRPr="00D4030F" w:rsidRDefault="00222374" w:rsidP="008C68E2">
      <w:pPr>
        <w:spacing w:after="0" w:line="240" w:lineRule="auto"/>
        <w:ind w:right="-766"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202C" w:rsidRPr="00D4030F">
        <w:rPr>
          <w:rFonts w:ascii="Arial" w:hAnsi="Arial" w:cs="Arial"/>
          <w:sz w:val="24"/>
          <w:szCs w:val="24"/>
        </w:rPr>
        <w:t>ПОСТАНОВЛЕНИЕ</w:t>
      </w:r>
    </w:p>
    <w:p w:rsidR="00222374" w:rsidRPr="00D4030F" w:rsidRDefault="00222374" w:rsidP="008C68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374" w:rsidRPr="00D4030F" w:rsidRDefault="00150CC8" w:rsidP="00487E8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C34A24" w:rsidRPr="00D403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E26653" w:rsidRPr="00D4030F">
        <w:rPr>
          <w:rFonts w:ascii="Arial" w:hAnsi="Arial" w:cs="Arial"/>
          <w:sz w:val="24"/>
          <w:szCs w:val="24"/>
        </w:rPr>
        <w:t>.</w:t>
      </w:r>
      <w:r w:rsidR="00222374" w:rsidRPr="00D4030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222374" w:rsidRPr="00D4030F">
        <w:rPr>
          <w:rFonts w:ascii="Arial" w:hAnsi="Arial" w:cs="Arial"/>
          <w:sz w:val="24"/>
          <w:szCs w:val="24"/>
        </w:rPr>
        <w:t xml:space="preserve">     </w:t>
      </w:r>
      <w:r w:rsidR="0095202C" w:rsidRPr="00D4030F">
        <w:rPr>
          <w:rFonts w:ascii="Arial" w:hAnsi="Arial" w:cs="Arial"/>
          <w:sz w:val="24"/>
          <w:szCs w:val="24"/>
        </w:rPr>
        <w:t xml:space="preserve">                    </w:t>
      </w:r>
      <w:r w:rsidR="00222374" w:rsidRPr="00D4030F">
        <w:rPr>
          <w:rFonts w:ascii="Arial" w:hAnsi="Arial" w:cs="Arial"/>
          <w:sz w:val="24"/>
          <w:szCs w:val="24"/>
        </w:rPr>
        <w:t xml:space="preserve">  с.</w:t>
      </w:r>
      <w:r w:rsidR="009025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02C" w:rsidRPr="00D4030F">
        <w:rPr>
          <w:rFonts w:ascii="Arial" w:hAnsi="Arial" w:cs="Arial"/>
          <w:sz w:val="24"/>
          <w:szCs w:val="24"/>
        </w:rPr>
        <w:t>Южно</w:t>
      </w:r>
      <w:proofErr w:type="spellEnd"/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-</w:t>
      </w:r>
      <w:r w:rsidR="00BF1C02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Александровка</w:t>
      </w:r>
      <w:r w:rsidR="00222374" w:rsidRPr="00D4030F">
        <w:rPr>
          <w:rFonts w:ascii="Arial" w:hAnsi="Arial" w:cs="Arial"/>
          <w:sz w:val="24"/>
          <w:szCs w:val="24"/>
        </w:rPr>
        <w:t xml:space="preserve">  </w:t>
      </w:r>
      <w:r w:rsidR="00487E86" w:rsidRPr="00D4030F">
        <w:rPr>
          <w:rFonts w:ascii="Arial" w:hAnsi="Arial" w:cs="Arial"/>
          <w:sz w:val="24"/>
          <w:szCs w:val="24"/>
        </w:rPr>
        <w:t xml:space="preserve">                     </w:t>
      </w:r>
      <w:r w:rsidR="0095202C" w:rsidRPr="00D4030F">
        <w:rPr>
          <w:rFonts w:ascii="Arial" w:hAnsi="Arial" w:cs="Arial"/>
          <w:sz w:val="24"/>
          <w:szCs w:val="24"/>
        </w:rPr>
        <w:t xml:space="preserve"> </w:t>
      </w:r>
      <w:r w:rsidR="00222374" w:rsidRPr="00D4030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03</w:t>
      </w:r>
      <w:r w:rsidR="00391A8D" w:rsidRPr="00D403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02C" w:rsidRPr="00D4030F">
        <w:rPr>
          <w:rFonts w:ascii="Arial" w:hAnsi="Arial" w:cs="Arial"/>
          <w:sz w:val="24"/>
          <w:szCs w:val="24"/>
        </w:rPr>
        <w:t>П</w:t>
      </w:r>
      <w:proofErr w:type="gramEnd"/>
    </w:p>
    <w:p w:rsidR="006A3AD6" w:rsidRPr="00D4030F" w:rsidRDefault="006A3AD6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532FED" w:rsidRPr="00D4030F" w:rsidRDefault="00C34A24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 </w:t>
      </w:r>
      <w:r w:rsidR="00333260" w:rsidRPr="00D4030F">
        <w:rPr>
          <w:rFonts w:ascii="Arial" w:hAnsi="Arial" w:cs="Arial"/>
          <w:sz w:val="24"/>
          <w:szCs w:val="24"/>
        </w:rPr>
        <w:t xml:space="preserve">  </w:t>
      </w:r>
      <w:r w:rsidR="00150CC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№ 65 </w:t>
      </w:r>
      <w:proofErr w:type="gramStart"/>
      <w:r w:rsidR="00150CC8">
        <w:rPr>
          <w:rFonts w:ascii="Arial" w:hAnsi="Arial" w:cs="Arial"/>
          <w:sz w:val="24"/>
          <w:szCs w:val="24"/>
        </w:rPr>
        <w:t>П</w:t>
      </w:r>
      <w:proofErr w:type="gramEnd"/>
      <w:r w:rsidR="00150CC8">
        <w:rPr>
          <w:rFonts w:ascii="Arial" w:hAnsi="Arial" w:cs="Arial"/>
          <w:sz w:val="24"/>
          <w:szCs w:val="24"/>
        </w:rPr>
        <w:t xml:space="preserve"> от 01.11.2022</w:t>
      </w:r>
      <w:r w:rsidR="00333260" w:rsidRPr="00D4030F">
        <w:rPr>
          <w:rFonts w:ascii="Arial" w:hAnsi="Arial" w:cs="Arial"/>
          <w:sz w:val="24"/>
          <w:szCs w:val="24"/>
        </w:rPr>
        <w:t xml:space="preserve"> </w:t>
      </w:r>
      <w:r w:rsidR="00150CC8">
        <w:rPr>
          <w:rFonts w:ascii="Arial" w:hAnsi="Arial" w:cs="Arial"/>
          <w:sz w:val="24"/>
          <w:szCs w:val="24"/>
        </w:rPr>
        <w:t>«</w:t>
      </w:r>
      <w:r w:rsidR="004A4189" w:rsidRPr="00D4030F">
        <w:rPr>
          <w:rFonts w:ascii="Arial" w:hAnsi="Arial" w:cs="Arial"/>
          <w:sz w:val="24"/>
          <w:szCs w:val="24"/>
        </w:rPr>
        <w:t xml:space="preserve">Об утверждении </w:t>
      </w:r>
      <w:r w:rsidR="00532FED" w:rsidRPr="00D4030F">
        <w:rPr>
          <w:rFonts w:ascii="Arial" w:hAnsi="Arial" w:cs="Arial"/>
          <w:sz w:val="24"/>
          <w:szCs w:val="24"/>
        </w:rPr>
        <w:t>перечня главных администраторов доходов бюджета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95202C" w:rsidRPr="00D4030F">
        <w:rPr>
          <w:rFonts w:ascii="Arial" w:hAnsi="Arial" w:cs="Arial"/>
          <w:sz w:val="24"/>
          <w:szCs w:val="24"/>
        </w:rPr>
        <w:t xml:space="preserve"> </w:t>
      </w:r>
      <w:r w:rsidR="00AA3261" w:rsidRPr="00D4030F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  <w:r w:rsidR="003F700D" w:rsidRPr="00D4030F">
        <w:rPr>
          <w:rFonts w:ascii="Arial" w:hAnsi="Arial" w:cs="Arial"/>
          <w:sz w:val="24"/>
          <w:szCs w:val="24"/>
        </w:rPr>
        <w:t>и перечня главных администраторов источников финансирования дефицита бюджета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2D1C07" w:rsidRPr="00D4030F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D4030F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150CC8">
        <w:rPr>
          <w:rFonts w:ascii="Arial" w:hAnsi="Arial" w:cs="Arial"/>
          <w:sz w:val="24"/>
          <w:szCs w:val="24"/>
        </w:rPr>
        <w:t>»</w:t>
      </w:r>
    </w:p>
    <w:p w:rsidR="004A4189" w:rsidRPr="00D4030F" w:rsidRDefault="00532FED" w:rsidP="008C68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030F">
        <w:rPr>
          <w:rFonts w:ascii="Arial" w:hAnsi="Arial" w:cs="Arial"/>
          <w:sz w:val="24"/>
          <w:szCs w:val="24"/>
        </w:rPr>
        <w:t>В соответствии с  пунктом 3.2 статьи 160.1 Бюджетного кодекса Российской Федерации, постановлением Правительства Российской Федерации  от 16</w:t>
      </w:r>
      <w:r w:rsidR="001E1D1B" w:rsidRPr="00D4030F">
        <w:rPr>
          <w:rFonts w:ascii="Arial" w:hAnsi="Arial" w:cs="Arial"/>
          <w:sz w:val="24"/>
          <w:szCs w:val="24"/>
        </w:rPr>
        <w:t xml:space="preserve">.09.2021 № 1569 «Об утверждении общих требований к закреплению за органами государственной власти </w:t>
      </w:r>
      <w:r w:rsidR="00153400" w:rsidRPr="00D4030F">
        <w:rPr>
          <w:rFonts w:ascii="Arial" w:hAnsi="Arial" w:cs="Arial"/>
          <w:sz w:val="24"/>
          <w:szCs w:val="24"/>
        </w:rPr>
        <w:t>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153400" w:rsidRPr="00D403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3400" w:rsidRPr="00D4030F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9F4EBF" w:rsidRPr="00D4030F">
        <w:rPr>
          <w:rFonts w:ascii="Arial" w:hAnsi="Arial" w:cs="Arial"/>
          <w:sz w:val="24"/>
          <w:szCs w:val="24"/>
        </w:rPr>
        <w:t xml:space="preserve">, </w:t>
      </w:r>
      <w:r w:rsidR="003F700D" w:rsidRPr="00D4030F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16.09.2021 №1568 «Об утверждении общих требованийк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администрацииполномочий главного</w:t>
      </w:r>
      <w:r w:rsidR="00617301" w:rsidRPr="00D4030F">
        <w:rPr>
          <w:rFonts w:ascii="Arial" w:hAnsi="Arial" w:cs="Arial"/>
          <w:sz w:val="24"/>
          <w:szCs w:val="24"/>
        </w:rPr>
        <w:t xml:space="preserve"> администратора источников  финансирования  дефицита бюджета и к утверждению перечня главных администраторов источников финансирования дефицита бюджета</w:t>
      </w:r>
      <w:proofErr w:type="gramEnd"/>
      <w:r w:rsidR="00617301" w:rsidRPr="00D4030F">
        <w:rPr>
          <w:rFonts w:ascii="Arial" w:hAnsi="Arial" w:cs="Arial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</w:t>
      </w:r>
      <w:r w:rsidR="00391AFA" w:rsidRPr="00D4030F">
        <w:rPr>
          <w:rFonts w:ascii="Arial" w:hAnsi="Arial" w:cs="Arial"/>
          <w:sz w:val="24"/>
          <w:szCs w:val="24"/>
        </w:rPr>
        <w:t>»</w:t>
      </w:r>
      <w:proofErr w:type="gramStart"/>
      <w:r w:rsidR="00FF58B3" w:rsidRPr="00D4030F">
        <w:rPr>
          <w:rFonts w:ascii="Arial" w:hAnsi="Arial" w:cs="Arial"/>
          <w:sz w:val="24"/>
          <w:szCs w:val="24"/>
        </w:rPr>
        <w:t>,с</w:t>
      </w:r>
      <w:proofErr w:type="gramEnd"/>
      <w:r w:rsidR="00FF58B3" w:rsidRPr="00D4030F">
        <w:rPr>
          <w:rFonts w:ascii="Arial" w:hAnsi="Arial" w:cs="Arial"/>
          <w:sz w:val="24"/>
          <w:szCs w:val="24"/>
        </w:rPr>
        <w:t xml:space="preserve">т. 51 </w:t>
      </w:r>
      <w:r w:rsidR="009F4EBF" w:rsidRPr="00D4030F">
        <w:rPr>
          <w:rFonts w:ascii="Arial" w:hAnsi="Arial" w:cs="Arial"/>
          <w:sz w:val="24"/>
          <w:szCs w:val="24"/>
        </w:rPr>
        <w:t>Устава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FF58B3" w:rsidRPr="00D4030F">
        <w:rPr>
          <w:rFonts w:ascii="Arial" w:hAnsi="Arial" w:cs="Arial"/>
          <w:sz w:val="24"/>
          <w:szCs w:val="24"/>
        </w:rPr>
        <w:t>Южно-Александровского</w:t>
      </w:r>
      <w:r w:rsidR="00222374" w:rsidRPr="00D4030F">
        <w:rPr>
          <w:rFonts w:ascii="Arial" w:hAnsi="Arial" w:cs="Arial"/>
          <w:sz w:val="24"/>
          <w:szCs w:val="24"/>
        </w:rPr>
        <w:t xml:space="preserve"> сельсовета </w:t>
      </w:r>
      <w:r w:rsidR="009F4EBF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</w:t>
      </w:r>
      <w:r w:rsidR="00962008" w:rsidRPr="00D4030F">
        <w:rPr>
          <w:rFonts w:ascii="Arial" w:hAnsi="Arial" w:cs="Arial"/>
          <w:sz w:val="24"/>
          <w:szCs w:val="24"/>
        </w:rPr>
        <w:t>, статьей 6</w:t>
      </w:r>
      <w:r w:rsidR="00981A27" w:rsidRPr="00D4030F">
        <w:rPr>
          <w:rFonts w:ascii="Arial" w:hAnsi="Arial" w:cs="Arial"/>
          <w:sz w:val="24"/>
          <w:szCs w:val="24"/>
        </w:rPr>
        <w:t xml:space="preserve"> </w:t>
      </w:r>
      <w:r w:rsidR="00962008" w:rsidRPr="00D4030F">
        <w:rPr>
          <w:rFonts w:ascii="Arial" w:hAnsi="Arial" w:cs="Arial"/>
          <w:sz w:val="24"/>
          <w:szCs w:val="24"/>
        </w:rPr>
        <w:t xml:space="preserve"> Решения</w:t>
      </w:r>
      <w:r w:rsidR="0095202C" w:rsidRPr="00D4030F">
        <w:rPr>
          <w:rFonts w:ascii="Arial" w:hAnsi="Arial" w:cs="Arial"/>
          <w:sz w:val="24"/>
          <w:szCs w:val="24"/>
        </w:rPr>
        <w:t xml:space="preserve"> Южно-Александровского</w:t>
      </w:r>
      <w:r w:rsidR="00981A27" w:rsidRPr="00D4030F">
        <w:rPr>
          <w:rFonts w:ascii="Arial" w:hAnsi="Arial" w:cs="Arial"/>
          <w:sz w:val="24"/>
          <w:szCs w:val="24"/>
        </w:rPr>
        <w:t xml:space="preserve"> сельского</w:t>
      </w:r>
      <w:r w:rsidR="00962008" w:rsidRPr="00D4030F">
        <w:rPr>
          <w:rFonts w:ascii="Arial" w:hAnsi="Arial" w:cs="Arial"/>
          <w:sz w:val="24"/>
          <w:szCs w:val="24"/>
        </w:rPr>
        <w:t xml:space="preserve"> Совета депутатов Красноярского края </w:t>
      </w:r>
      <w:r w:rsidR="00981A27" w:rsidRPr="00D4030F">
        <w:rPr>
          <w:rFonts w:ascii="Arial" w:hAnsi="Arial" w:cs="Arial"/>
          <w:sz w:val="24"/>
          <w:szCs w:val="24"/>
        </w:rPr>
        <w:t>от 2</w:t>
      </w:r>
      <w:r w:rsidR="00453DB7" w:rsidRPr="00D4030F">
        <w:rPr>
          <w:rFonts w:ascii="Arial" w:hAnsi="Arial" w:cs="Arial"/>
          <w:sz w:val="24"/>
          <w:szCs w:val="24"/>
        </w:rPr>
        <w:t>5</w:t>
      </w:r>
      <w:r w:rsidR="00981A27" w:rsidRPr="00D4030F">
        <w:rPr>
          <w:rFonts w:ascii="Arial" w:hAnsi="Arial" w:cs="Arial"/>
          <w:sz w:val="24"/>
          <w:szCs w:val="24"/>
        </w:rPr>
        <w:t>.0</w:t>
      </w:r>
      <w:r w:rsidR="00453DB7" w:rsidRPr="00D4030F">
        <w:rPr>
          <w:rFonts w:ascii="Arial" w:hAnsi="Arial" w:cs="Arial"/>
          <w:sz w:val="24"/>
          <w:szCs w:val="24"/>
        </w:rPr>
        <w:t>5</w:t>
      </w:r>
      <w:r w:rsidR="00981A27" w:rsidRPr="00D4030F">
        <w:rPr>
          <w:rFonts w:ascii="Arial" w:hAnsi="Arial" w:cs="Arial"/>
          <w:sz w:val="24"/>
          <w:szCs w:val="24"/>
        </w:rPr>
        <w:t>.201</w:t>
      </w:r>
      <w:r w:rsidR="00453DB7" w:rsidRPr="00D4030F">
        <w:rPr>
          <w:rFonts w:ascii="Arial" w:hAnsi="Arial" w:cs="Arial"/>
          <w:sz w:val="24"/>
          <w:szCs w:val="24"/>
        </w:rPr>
        <w:t xml:space="preserve">8 </w:t>
      </w:r>
      <w:r w:rsidR="00981A27" w:rsidRPr="00D4030F">
        <w:rPr>
          <w:rFonts w:ascii="Arial" w:hAnsi="Arial" w:cs="Arial"/>
          <w:sz w:val="24"/>
          <w:szCs w:val="24"/>
        </w:rPr>
        <w:t xml:space="preserve"> №</w:t>
      </w:r>
      <w:r w:rsidR="0019570F" w:rsidRPr="00D4030F">
        <w:rPr>
          <w:rFonts w:ascii="Arial" w:hAnsi="Arial" w:cs="Arial"/>
          <w:sz w:val="24"/>
          <w:szCs w:val="24"/>
        </w:rPr>
        <w:t xml:space="preserve"> </w:t>
      </w:r>
      <w:r w:rsidR="00453DB7" w:rsidRPr="00D4030F">
        <w:rPr>
          <w:rFonts w:ascii="Arial" w:hAnsi="Arial" w:cs="Arial"/>
          <w:sz w:val="24"/>
          <w:szCs w:val="24"/>
        </w:rPr>
        <w:t>33</w:t>
      </w:r>
      <w:r w:rsidR="00981A27" w:rsidRPr="00D4030F">
        <w:rPr>
          <w:rFonts w:ascii="Arial" w:hAnsi="Arial" w:cs="Arial"/>
          <w:sz w:val="24"/>
          <w:szCs w:val="24"/>
        </w:rPr>
        <w:t>-</w:t>
      </w:r>
      <w:r w:rsidR="00453DB7" w:rsidRPr="00D4030F">
        <w:rPr>
          <w:rFonts w:ascii="Arial" w:hAnsi="Arial" w:cs="Arial"/>
          <w:sz w:val="24"/>
          <w:szCs w:val="24"/>
        </w:rPr>
        <w:t>82Р</w:t>
      </w:r>
      <w:r w:rsidR="00981A27" w:rsidRPr="00D4030F">
        <w:rPr>
          <w:rFonts w:ascii="Arial" w:hAnsi="Arial" w:cs="Arial"/>
          <w:sz w:val="24"/>
          <w:szCs w:val="24"/>
        </w:rPr>
        <w:t xml:space="preserve"> </w:t>
      </w:r>
      <w:r w:rsidR="00962008" w:rsidRPr="00D4030F">
        <w:rPr>
          <w:rFonts w:ascii="Arial" w:hAnsi="Arial" w:cs="Arial"/>
          <w:sz w:val="24"/>
          <w:szCs w:val="24"/>
        </w:rPr>
        <w:t>«Об утверждении Положения о бюджетном процессе в Иланском районе Красноярского края»</w:t>
      </w:r>
      <w:r w:rsidR="00917F50" w:rsidRPr="00D4030F">
        <w:rPr>
          <w:rFonts w:ascii="Arial" w:hAnsi="Arial" w:cs="Arial"/>
          <w:sz w:val="24"/>
          <w:szCs w:val="24"/>
        </w:rPr>
        <w:t xml:space="preserve">  </w:t>
      </w:r>
      <w:r w:rsidR="00453DB7" w:rsidRPr="00D4030F">
        <w:rPr>
          <w:rFonts w:ascii="Arial" w:hAnsi="Arial" w:cs="Arial"/>
          <w:sz w:val="24"/>
          <w:szCs w:val="24"/>
        </w:rPr>
        <w:t xml:space="preserve"> </w:t>
      </w:r>
      <w:r w:rsidR="00C34A24" w:rsidRPr="00D4030F">
        <w:rPr>
          <w:rFonts w:ascii="Arial" w:hAnsi="Arial" w:cs="Arial"/>
          <w:sz w:val="24"/>
          <w:szCs w:val="24"/>
        </w:rPr>
        <w:t>ПОСТАНОВЛЯЮ:</w:t>
      </w:r>
    </w:p>
    <w:p w:rsidR="003E5438" w:rsidRPr="00D4030F" w:rsidRDefault="0025410E" w:rsidP="008C68E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 xml:space="preserve">1. </w:t>
      </w:r>
      <w:r w:rsidR="00567A4F">
        <w:rPr>
          <w:rFonts w:ascii="Arial" w:hAnsi="Arial" w:cs="Arial"/>
          <w:sz w:val="24"/>
          <w:szCs w:val="24"/>
        </w:rPr>
        <w:t>Раздел 2 «Управление Федеральной Налоговой службы по Красноярскому краю»</w:t>
      </w:r>
      <w:r w:rsidR="00C038C1">
        <w:rPr>
          <w:rFonts w:ascii="Arial" w:hAnsi="Arial" w:cs="Arial"/>
          <w:sz w:val="24"/>
          <w:szCs w:val="24"/>
        </w:rPr>
        <w:t xml:space="preserve"> Приложения 1 к п</w:t>
      </w:r>
      <w:r w:rsidR="00567A4F">
        <w:rPr>
          <w:rFonts w:ascii="Arial" w:hAnsi="Arial" w:cs="Arial"/>
          <w:sz w:val="24"/>
          <w:szCs w:val="24"/>
        </w:rPr>
        <w:t xml:space="preserve">остановлению № 65 от 01.11.2022 </w:t>
      </w:r>
      <w:r w:rsidR="000C541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9025F7">
        <w:rPr>
          <w:rFonts w:ascii="Arial" w:hAnsi="Arial" w:cs="Arial"/>
          <w:sz w:val="24"/>
          <w:szCs w:val="24"/>
        </w:rPr>
        <w:t xml:space="preserve"> согласно приложению.</w:t>
      </w:r>
      <w:r w:rsidR="00567A4F">
        <w:rPr>
          <w:rFonts w:ascii="Arial" w:hAnsi="Arial" w:cs="Arial"/>
          <w:sz w:val="24"/>
          <w:szCs w:val="24"/>
        </w:rPr>
        <w:t xml:space="preserve"> </w:t>
      </w:r>
    </w:p>
    <w:p w:rsidR="0025410E" w:rsidRPr="00D4030F" w:rsidRDefault="009025F7" w:rsidP="009025F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="0025410E" w:rsidRPr="00D4030F"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возложить на </w:t>
      </w:r>
      <w:r w:rsidR="00222374" w:rsidRPr="00D4030F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453DB7" w:rsidRPr="00D4030F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222374" w:rsidRPr="00D4030F">
        <w:rPr>
          <w:rFonts w:ascii="Arial" w:hAnsi="Arial" w:cs="Arial"/>
          <w:sz w:val="24"/>
          <w:szCs w:val="24"/>
        </w:rPr>
        <w:t xml:space="preserve"> сельсовета</w:t>
      </w:r>
      <w:r w:rsidR="00AA3261" w:rsidRPr="00D4030F">
        <w:rPr>
          <w:rFonts w:ascii="Arial" w:hAnsi="Arial" w:cs="Arial"/>
          <w:sz w:val="24"/>
          <w:szCs w:val="24"/>
        </w:rPr>
        <w:t xml:space="preserve"> Иланского района Красноярского края </w:t>
      </w:r>
      <w:r w:rsidR="00222374" w:rsidRPr="00D4030F">
        <w:rPr>
          <w:rFonts w:ascii="Arial" w:hAnsi="Arial" w:cs="Arial"/>
          <w:sz w:val="24"/>
          <w:szCs w:val="24"/>
        </w:rPr>
        <w:t xml:space="preserve"> </w:t>
      </w:r>
      <w:r w:rsidR="00453DB7" w:rsidRPr="00D4030F">
        <w:rPr>
          <w:rFonts w:ascii="Arial" w:hAnsi="Arial" w:cs="Arial"/>
          <w:sz w:val="24"/>
          <w:szCs w:val="24"/>
        </w:rPr>
        <w:t>Жижка С.А.</w:t>
      </w:r>
    </w:p>
    <w:p w:rsidR="000547DD" w:rsidRDefault="00867C8C" w:rsidP="00D4030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030F">
        <w:rPr>
          <w:rFonts w:ascii="Arial" w:hAnsi="Arial" w:cs="Arial"/>
          <w:sz w:val="24"/>
          <w:szCs w:val="24"/>
        </w:rPr>
        <w:t>4</w:t>
      </w:r>
      <w:r w:rsidR="0025410E" w:rsidRPr="00D4030F">
        <w:rPr>
          <w:rFonts w:ascii="Arial" w:hAnsi="Arial" w:cs="Arial"/>
          <w:sz w:val="24"/>
          <w:szCs w:val="24"/>
        </w:rPr>
        <w:t xml:space="preserve">. </w:t>
      </w:r>
      <w:bookmarkStart w:id="0" w:name="_Hlk67383924"/>
      <w:r w:rsidR="0025410E" w:rsidRPr="00D4030F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="00374B45" w:rsidRPr="00D4030F">
        <w:rPr>
          <w:rFonts w:ascii="Arial" w:hAnsi="Arial" w:cs="Arial"/>
          <w:sz w:val="24"/>
          <w:szCs w:val="24"/>
        </w:rPr>
        <w:t xml:space="preserve">  в газете «Южанка»</w:t>
      </w:r>
      <w:r w:rsidR="0025410E" w:rsidRPr="00D4030F">
        <w:rPr>
          <w:rFonts w:ascii="Arial" w:hAnsi="Arial" w:cs="Arial"/>
          <w:sz w:val="24"/>
          <w:szCs w:val="24"/>
        </w:rPr>
        <w:t>.</w:t>
      </w:r>
      <w:bookmarkEnd w:id="0"/>
      <w:r w:rsidR="009025F7">
        <w:rPr>
          <w:rFonts w:ascii="Arial" w:hAnsi="Arial" w:cs="Arial"/>
          <w:sz w:val="24"/>
          <w:szCs w:val="24"/>
        </w:rPr>
        <w:t xml:space="preserve">  </w:t>
      </w:r>
    </w:p>
    <w:p w:rsidR="009025F7" w:rsidRPr="00D4030F" w:rsidRDefault="009025F7" w:rsidP="00D4030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038C1" w:rsidRDefault="0025410E" w:rsidP="00C038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038C1" w:rsidSect="008C68E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  <w:r w:rsidRPr="00D4030F">
        <w:rPr>
          <w:rFonts w:ascii="Arial" w:hAnsi="Arial" w:cs="Arial"/>
          <w:sz w:val="24"/>
          <w:szCs w:val="24"/>
        </w:rPr>
        <w:t xml:space="preserve">Глава </w:t>
      </w:r>
      <w:r w:rsidR="00222374" w:rsidRPr="00D4030F">
        <w:rPr>
          <w:rFonts w:ascii="Arial" w:hAnsi="Arial" w:cs="Arial"/>
          <w:sz w:val="24"/>
          <w:szCs w:val="24"/>
        </w:rPr>
        <w:t>сельсовета</w:t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A4189" w:rsidRPr="00D4030F">
        <w:rPr>
          <w:rFonts w:ascii="Arial" w:hAnsi="Arial" w:cs="Arial"/>
          <w:sz w:val="24"/>
          <w:szCs w:val="24"/>
        </w:rPr>
        <w:tab/>
      </w:r>
      <w:r w:rsidR="00AA3261" w:rsidRPr="00D4030F">
        <w:rPr>
          <w:rFonts w:ascii="Arial" w:hAnsi="Arial" w:cs="Arial"/>
          <w:sz w:val="24"/>
          <w:szCs w:val="24"/>
        </w:rPr>
        <w:t xml:space="preserve">    </w:t>
      </w:r>
      <w:r w:rsidR="004A4189" w:rsidRPr="00D4030F">
        <w:rPr>
          <w:rFonts w:ascii="Arial" w:hAnsi="Arial" w:cs="Arial"/>
          <w:sz w:val="24"/>
          <w:szCs w:val="24"/>
        </w:rPr>
        <w:tab/>
      </w:r>
      <w:r w:rsidR="00453DB7" w:rsidRPr="00D4030F">
        <w:rPr>
          <w:rFonts w:ascii="Arial" w:hAnsi="Arial" w:cs="Arial"/>
          <w:sz w:val="24"/>
          <w:szCs w:val="24"/>
        </w:rPr>
        <w:t xml:space="preserve">              </w:t>
      </w:r>
      <w:r w:rsidR="00867C8C" w:rsidRPr="00D4030F">
        <w:rPr>
          <w:rFonts w:ascii="Arial" w:hAnsi="Arial" w:cs="Arial"/>
          <w:sz w:val="24"/>
          <w:szCs w:val="24"/>
        </w:rPr>
        <w:t xml:space="preserve">                  </w:t>
      </w:r>
      <w:r w:rsidR="00782017" w:rsidRPr="00D403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2017" w:rsidRPr="00D4030F">
        <w:rPr>
          <w:rFonts w:ascii="Arial" w:hAnsi="Arial" w:cs="Arial"/>
          <w:sz w:val="24"/>
          <w:szCs w:val="24"/>
        </w:rPr>
        <w:t>С.В.Андреев</w:t>
      </w:r>
      <w:bookmarkStart w:id="1" w:name="_GoBack"/>
      <w:bookmarkEnd w:id="1"/>
      <w:proofErr w:type="spellEnd"/>
    </w:p>
    <w:p w:rsidR="000918D9" w:rsidRPr="009025F7" w:rsidRDefault="00C038C1" w:rsidP="00C038C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025F7">
        <w:rPr>
          <w:rFonts w:ascii="Arial" w:hAnsi="Arial" w:cs="Arial"/>
          <w:sz w:val="24"/>
          <w:szCs w:val="24"/>
        </w:rPr>
        <w:lastRenderedPageBreak/>
        <w:t>Приложение 1 к постановлению № 03 от 30.01.2023</w:t>
      </w:r>
    </w:p>
    <w:p w:rsidR="000918D9" w:rsidRPr="009025F7" w:rsidRDefault="000918D9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902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600"/>
        <w:gridCol w:w="1240"/>
        <w:gridCol w:w="2920"/>
        <w:gridCol w:w="9997"/>
      </w:tblGrid>
      <w:tr w:rsidR="00C038C1" w:rsidRPr="00C038C1" w:rsidTr="00C038C1">
        <w:trPr>
          <w:trHeight w:val="10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 осуществляется со </w:t>
            </w:r>
            <w:r w:rsidRPr="00902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статьями</w:t>
            </w: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227, 227,1 и 228 Налогового кодекса Российской Федерации</w:t>
            </w:r>
          </w:p>
        </w:tc>
      </w:tr>
      <w:tr w:rsidR="00C038C1" w:rsidRPr="00C038C1" w:rsidTr="00C038C1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Федерации*</w:t>
            </w:r>
          </w:p>
        </w:tc>
      </w:tr>
      <w:tr w:rsidR="00C038C1" w:rsidRPr="00C038C1" w:rsidTr="00C038C1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C038C1" w:rsidRPr="00C038C1" w:rsidTr="00C038C1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)к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арбюраторных(</w:t>
            </w:r>
            <w:proofErr w:type="spell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902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двигателей</w:t>
            </w: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C038C1" w:rsidRPr="00C038C1" w:rsidTr="00C038C1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9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C038C1" w:rsidRPr="00C038C1" w:rsidTr="00C038C1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9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 бензин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</w:tr>
      <w:tr w:rsidR="00C038C1" w:rsidRPr="00C038C1" w:rsidTr="00C038C1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9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038C1" w:rsidRPr="00C038C1" w:rsidTr="00C038C1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</w:tr>
      <w:tr w:rsidR="00C038C1" w:rsidRPr="00C038C1" w:rsidTr="00C038C1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1 06 01030 10 2100 110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 физических лиц, взимаемый по ставкам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применяется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038C1" w:rsidRPr="00C038C1" w:rsidTr="00C038C1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902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C038C1" w:rsidRPr="00C038C1" w:rsidTr="00C038C1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1 06 06033 10 2100 110</w:t>
            </w:r>
          </w:p>
        </w:tc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</w:t>
            </w:r>
            <w:r w:rsidRPr="00902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 по соответствующему  платежу)</w:t>
            </w:r>
          </w:p>
        </w:tc>
      </w:tr>
      <w:tr w:rsidR="00C038C1" w:rsidRPr="00C038C1" w:rsidTr="00C038C1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9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</w:tr>
      <w:tr w:rsidR="00C038C1" w:rsidRPr="00C038C1" w:rsidTr="00C038C1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8C1" w:rsidRPr="00C038C1" w:rsidRDefault="00C038C1" w:rsidP="00C038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1 06 06043 10 2100 110</w:t>
            </w:r>
          </w:p>
        </w:tc>
        <w:tc>
          <w:tcPr>
            <w:tcW w:w="9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8C1" w:rsidRPr="00C038C1" w:rsidRDefault="00C038C1" w:rsidP="00C038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C038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 (пени по соответствующему  платежу)</w:t>
            </w:r>
          </w:p>
        </w:tc>
      </w:tr>
    </w:tbl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9025F7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D4030F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D4030F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D4030F" w:rsidRDefault="00867C8C" w:rsidP="008C6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C8C" w:rsidRPr="00D4030F" w:rsidRDefault="00867C8C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67C8C" w:rsidRPr="00D4030F" w:rsidRDefault="00867C8C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67C8C" w:rsidRPr="00D4030F" w:rsidRDefault="00867C8C" w:rsidP="002541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67C8C" w:rsidRPr="00D4030F" w:rsidRDefault="00867C8C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8C68E2" w:rsidRPr="00D4030F" w:rsidRDefault="008C68E2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8C68E2" w:rsidRPr="00D4030F" w:rsidRDefault="008C68E2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8C68E2" w:rsidRPr="00D4030F" w:rsidRDefault="008C68E2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8C68E2" w:rsidRPr="00D4030F" w:rsidRDefault="008C68E2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8C68E2" w:rsidRDefault="008C68E2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D4030F" w:rsidRDefault="00D4030F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p w:rsidR="00C038C1" w:rsidRDefault="00C038C1" w:rsidP="008C68E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Arial" w:hAnsi="Arial" w:cs="Arial"/>
          <w:sz w:val="24"/>
          <w:szCs w:val="24"/>
        </w:rPr>
      </w:pPr>
    </w:p>
    <w:sectPr w:rsidR="00C038C1" w:rsidSect="00C038C1"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84" w:rsidRDefault="001F7E84" w:rsidP="008C68E2">
      <w:pPr>
        <w:spacing w:after="0" w:line="240" w:lineRule="auto"/>
      </w:pPr>
      <w:r>
        <w:separator/>
      </w:r>
    </w:p>
  </w:endnote>
  <w:endnote w:type="continuationSeparator" w:id="0">
    <w:p w:rsidR="001F7E84" w:rsidRDefault="001F7E84" w:rsidP="008C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84" w:rsidRDefault="001F7E84" w:rsidP="008C68E2">
      <w:pPr>
        <w:spacing w:after="0" w:line="240" w:lineRule="auto"/>
      </w:pPr>
      <w:r>
        <w:separator/>
      </w:r>
    </w:p>
  </w:footnote>
  <w:footnote w:type="continuationSeparator" w:id="0">
    <w:p w:rsidR="001F7E84" w:rsidRDefault="001F7E84" w:rsidP="008C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31"/>
    <w:rsid w:val="000106ED"/>
    <w:rsid w:val="0001371C"/>
    <w:rsid w:val="00045AAA"/>
    <w:rsid w:val="000547DD"/>
    <w:rsid w:val="00073B7B"/>
    <w:rsid w:val="000903CE"/>
    <w:rsid w:val="000918D9"/>
    <w:rsid w:val="000B0989"/>
    <w:rsid w:val="000C5416"/>
    <w:rsid w:val="000D4D72"/>
    <w:rsid w:val="0010189D"/>
    <w:rsid w:val="00143937"/>
    <w:rsid w:val="00150CC8"/>
    <w:rsid w:val="00153400"/>
    <w:rsid w:val="0019570F"/>
    <w:rsid w:val="001E1D1B"/>
    <w:rsid w:val="001F464A"/>
    <w:rsid w:val="001F7E84"/>
    <w:rsid w:val="002029F2"/>
    <w:rsid w:val="00222374"/>
    <w:rsid w:val="0025410E"/>
    <w:rsid w:val="002868AE"/>
    <w:rsid w:val="0029302D"/>
    <w:rsid w:val="002A2C58"/>
    <w:rsid w:val="002C7C4F"/>
    <w:rsid w:val="002D1C07"/>
    <w:rsid w:val="00307333"/>
    <w:rsid w:val="003169E7"/>
    <w:rsid w:val="00333260"/>
    <w:rsid w:val="0035651A"/>
    <w:rsid w:val="003624A6"/>
    <w:rsid w:val="00370675"/>
    <w:rsid w:val="00374B45"/>
    <w:rsid w:val="00391A8D"/>
    <w:rsid w:val="00391AFA"/>
    <w:rsid w:val="00391E28"/>
    <w:rsid w:val="003B4070"/>
    <w:rsid w:val="003B5B89"/>
    <w:rsid w:val="003D40AB"/>
    <w:rsid w:val="003E5438"/>
    <w:rsid w:val="003F700D"/>
    <w:rsid w:val="00432460"/>
    <w:rsid w:val="00436873"/>
    <w:rsid w:val="00453DB7"/>
    <w:rsid w:val="00485359"/>
    <w:rsid w:val="00487E86"/>
    <w:rsid w:val="00492D69"/>
    <w:rsid w:val="004A4189"/>
    <w:rsid w:val="004D1132"/>
    <w:rsid w:val="00532FED"/>
    <w:rsid w:val="00567A4F"/>
    <w:rsid w:val="005E581C"/>
    <w:rsid w:val="005E662E"/>
    <w:rsid w:val="00617301"/>
    <w:rsid w:val="00627519"/>
    <w:rsid w:val="0063142C"/>
    <w:rsid w:val="00633ACC"/>
    <w:rsid w:val="00677B02"/>
    <w:rsid w:val="00685131"/>
    <w:rsid w:val="006A3AD6"/>
    <w:rsid w:val="006A764B"/>
    <w:rsid w:val="006E4F68"/>
    <w:rsid w:val="006F52DD"/>
    <w:rsid w:val="00717C24"/>
    <w:rsid w:val="00761AAD"/>
    <w:rsid w:val="00782017"/>
    <w:rsid w:val="0079353A"/>
    <w:rsid w:val="007E78D7"/>
    <w:rsid w:val="007F27A5"/>
    <w:rsid w:val="00803FEF"/>
    <w:rsid w:val="00810000"/>
    <w:rsid w:val="008235A9"/>
    <w:rsid w:val="008668B3"/>
    <w:rsid w:val="00867C8C"/>
    <w:rsid w:val="008C68E2"/>
    <w:rsid w:val="008D45D6"/>
    <w:rsid w:val="009025F7"/>
    <w:rsid w:val="0091472E"/>
    <w:rsid w:val="00917F50"/>
    <w:rsid w:val="00930C6F"/>
    <w:rsid w:val="0095202C"/>
    <w:rsid w:val="00962008"/>
    <w:rsid w:val="00981A27"/>
    <w:rsid w:val="0098237E"/>
    <w:rsid w:val="009F4EBF"/>
    <w:rsid w:val="00A8036F"/>
    <w:rsid w:val="00AA3261"/>
    <w:rsid w:val="00AD5FD7"/>
    <w:rsid w:val="00B0620D"/>
    <w:rsid w:val="00B23DB0"/>
    <w:rsid w:val="00BF1C02"/>
    <w:rsid w:val="00C038C1"/>
    <w:rsid w:val="00C26F31"/>
    <w:rsid w:val="00C34A24"/>
    <w:rsid w:val="00C4764D"/>
    <w:rsid w:val="00C84AC5"/>
    <w:rsid w:val="00C86427"/>
    <w:rsid w:val="00CB0FE5"/>
    <w:rsid w:val="00CB49D6"/>
    <w:rsid w:val="00D029DA"/>
    <w:rsid w:val="00D4030F"/>
    <w:rsid w:val="00DE27E9"/>
    <w:rsid w:val="00DF7532"/>
    <w:rsid w:val="00E26653"/>
    <w:rsid w:val="00E67C92"/>
    <w:rsid w:val="00E93F7F"/>
    <w:rsid w:val="00EC7708"/>
    <w:rsid w:val="00EF1A9B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paragraph" w:styleId="a6">
    <w:name w:val="Title"/>
    <w:basedOn w:val="a"/>
    <w:link w:val="a7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22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22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22237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a">
    <w:name w:val="FollowedHyperlink"/>
    <w:basedOn w:val="a0"/>
    <w:uiPriority w:val="99"/>
    <w:semiHidden/>
    <w:unhideWhenUsed/>
    <w:rsid w:val="000918D9"/>
    <w:rPr>
      <w:color w:val="800080"/>
      <w:u w:val="single"/>
    </w:rPr>
  </w:style>
  <w:style w:type="paragraph" w:customStyle="1" w:styleId="font5">
    <w:name w:val="font5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918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918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918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9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91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918D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91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918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918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918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91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918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918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918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68E2"/>
  </w:style>
  <w:style w:type="paragraph" w:styleId="ad">
    <w:name w:val="footer"/>
    <w:basedOn w:val="a"/>
    <w:link w:val="ae"/>
    <w:uiPriority w:val="99"/>
    <w:semiHidden/>
    <w:unhideWhenUsed/>
    <w:rsid w:val="008C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8E2"/>
  </w:style>
  <w:style w:type="paragraph" w:styleId="af">
    <w:name w:val="Balloon Text"/>
    <w:basedOn w:val="a"/>
    <w:link w:val="af0"/>
    <w:uiPriority w:val="99"/>
    <w:semiHidden/>
    <w:unhideWhenUsed/>
    <w:rsid w:val="00C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97A2-9118-49FD-90A1-9CF0CAD4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49</cp:revision>
  <cp:lastPrinted>2023-02-06T04:01:00Z</cp:lastPrinted>
  <dcterms:created xsi:type="dcterms:W3CDTF">2021-03-02T09:33:00Z</dcterms:created>
  <dcterms:modified xsi:type="dcterms:W3CDTF">2023-02-06T04:01:00Z</dcterms:modified>
</cp:coreProperties>
</file>